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75" w:rsidRPr="00ED1DF8" w:rsidRDefault="00261E75" w:rsidP="00261E75">
      <w:pPr>
        <w:pStyle w:val="normal"/>
        <w:rPr>
          <w:rFonts w:eastAsia="Calibri"/>
          <w:b/>
          <w:sz w:val="24"/>
          <w:szCs w:val="24"/>
          <w:highlight w:val="magenta"/>
        </w:rPr>
      </w:pPr>
      <w:r w:rsidRPr="00ED1DF8">
        <w:rPr>
          <w:rFonts w:eastAsia="Calibri"/>
          <w:b/>
          <w:sz w:val="24"/>
          <w:szCs w:val="24"/>
          <w:highlight w:val="magenta"/>
        </w:rPr>
        <w:t>WEB-SOCIAL</w:t>
      </w:r>
    </w:p>
    <w:p w:rsidR="00261E75" w:rsidRPr="00ED1DF8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>Sito : magmalab.org</w:t>
      </w:r>
    </w:p>
    <w:p w:rsidR="00261E75" w:rsidRPr="00ED1DF8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 xml:space="preserve">IG : </w:t>
      </w:r>
      <w:proofErr w:type="spellStart"/>
      <w:r w:rsidRPr="00ED1DF8">
        <w:rPr>
          <w:rFonts w:eastAsia="Calibri"/>
        </w:rPr>
        <w:t>magmalab</w:t>
      </w:r>
      <w:proofErr w:type="spellEnd"/>
    </w:p>
    <w:p w:rsidR="00261E75" w:rsidRDefault="00261E75" w:rsidP="00261E75">
      <w:pPr>
        <w:pStyle w:val="normal"/>
        <w:rPr>
          <w:rFonts w:eastAsia="Calibri"/>
        </w:rPr>
      </w:pPr>
      <w:r w:rsidRPr="00ED1DF8">
        <w:rPr>
          <w:rFonts w:eastAsia="Calibri"/>
        </w:rPr>
        <w:t xml:space="preserve">FB : </w:t>
      </w:r>
      <w:proofErr w:type="spellStart"/>
      <w:r w:rsidRPr="00ED1DF8">
        <w:rPr>
          <w:rFonts w:eastAsia="Calibri"/>
        </w:rPr>
        <w:t>magmalabgioiellicontemporanei</w:t>
      </w:r>
      <w:proofErr w:type="spellEnd"/>
    </w:p>
    <w:p w:rsidR="007B6CFE" w:rsidRPr="00ED1DF8" w:rsidRDefault="007B6CFE" w:rsidP="00261E75">
      <w:pPr>
        <w:pStyle w:val="normal"/>
        <w:rPr>
          <w:rFonts w:eastAsia="Calibri"/>
        </w:rPr>
      </w:pPr>
      <w:r>
        <w:rPr>
          <w:rFonts w:eastAsia="Calibri"/>
        </w:rPr>
        <w:t>Cataloghi: www.magmalab.org/</w:t>
      </w:r>
      <w:proofErr w:type="spellStart"/>
      <w:r>
        <w:rPr>
          <w:rFonts w:eastAsia="Calibri"/>
        </w:rPr>
        <w:t>mfj</w:t>
      </w:r>
      <w:proofErr w:type="spellEnd"/>
    </w:p>
    <w:p w:rsidR="00261E75" w:rsidRDefault="00261E75" w:rsidP="00261E75">
      <w:pPr>
        <w:pStyle w:val="normal"/>
        <w:rPr>
          <w:rFonts w:ascii="Calibri" w:eastAsia="Calibri" w:hAnsi="Calibri" w:cs="Calibri"/>
          <w:sz w:val="24"/>
          <w:szCs w:val="24"/>
        </w:rPr>
      </w:pPr>
    </w:p>
    <w:p w:rsidR="00261E75" w:rsidRDefault="00261E75" w:rsidP="00261E75">
      <w:pPr>
        <w:pStyle w:val="normal"/>
        <w:rPr>
          <w:rFonts w:ascii="Calibri" w:eastAsia="Calibri" w:hAnsi="Calibri" w:cs="Calibri"/>
          <w:sz w:val="24"/>
          <w:szCs w:val="24"/>
        </w:rPr>
      </w:pPr>
    </w:p>
    <w:p w:rsidR="00261E75" w:rsidRPr="00ED1DF8" w:rsidRDefault="00261E75" w:rsidP="00261E75">
      <w:pPr>
        <w:pStyle w:val="normal"/>
        <w:rPr>
          <w:rFonts w:eastAsia="Calibri"/>
          <w:b/>
          <w:sz w:val="24"/>
          <w:szCs w:val="24"/>
          <w:highlight w:val="magenta"/>
        </w:rPr>
      </w:pPr>
      <w:r w:rsidRPr="00ED1DF8">
        <w:rPr>
          <w:rFonts w:eastAsia="Calibri"/>
          <w:b/>
          <w:sz w:val="24"/>
          <w:szCs w:val="24"/>
          <w:highlight w:val="magenta"/>
        </w:rPr>
        <w:t xml:space="preserve">SHORT BIO </w:t>
      </w:r>
    </w:p>
    <w:p w:rsidR="0010674D" w:rsidRPr="0010674D" w:rsidRDefault="0010674D" w:rsidP="0010674D">
      <w:pPr>
        <w:pStyle w:val="Nessunaspaziatura"/>
        <w:rPr>
          <w:rFonts w:ascii="Arial" w:hAnsi="Arial" w:cs="Arial"/>
        </w:rPr>
      </w:pPr>
      <w:proofErr w:type="spellStart"/>
      <w:r w:rsidRPr="0010674D">
        <w:rPr>
          <w:rFonts w:ascii="Arial" w:hAnsi="Arial" w:cs="Arial"/>
          <w:i/>
          <w:iCs/>
        </w:rPr>
        <w:t>MagmaLaB</w:t>
      </w:r>
      <w:proofErr w:type="spellEnd"/>
      <w:r w:rsidRPr="0010674D">
        <w:rPr>
          <w:rFonts w:ascii="Arial" w:hAnsi="Arial" w:cs="Arial"/>
          <w:i/>
          <w:iCs/>
        </w:rPr>
        <w:t xml:space="preserve"> </w:t>
      </w:r>
      <w:r w:rsidRPr="0010674D">
        <w:rPr>
          <w:rFonts w:ascii="Arial" w:hAnsi="Arial" w:cs="Arial"/>
        </w:rPr>
        <w:t>è un laboratorio artigiano nato nel 2011, dall’idea iniziale di progettare e realizzare manufatti artistici trasformando, rigorosamente a mano, diversi materiali di scarto.</w:t>
      </w:r>
    </w:p>
    <w:p w:rsidR="0010674D" w:rsidRP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 xml:space="preserve">La </w:t>
      </w:r>
      <w:proofErr w:type="spellStart"/>
      <w:r w:rsidRPr="0010674D">
        <w:rPr>
          <w:rFonts w:ascii="Arial" w:hAnsi="Arial" w:cs="Arial"/>
        </w:rPr>
        <w:t>svoltà</w:t>
      </w:r>
      <w:proofErr w:type="spellEnd"/>
      <w:r w:rsidRPr="0010674D">
        <w:rPr>
          <w:rFonts w:ascii="Arial" w:hAnsi="Arial" w:cs="Arial"/>
        </w:rPr>
        <w:t xml:space="preserve"> è arrivata nel 2014, col progetto </w:t>
      </w:r>
      <w:proofErr w:type="spellStart"/>
      <w:r w:rsidRPr="0010674D">
        <w:rPr>
          <w:rFonts w:ascii="Arial" w:hAnsi="Arial" w:cs="Arial"/>
          <w:i/>
          <w:iCs/>
        </w:rPr>
        <w:t>Aquamadre</w:t>
      </w:r>
      <w:proofErr w:type="spellEnd"/>
      <w:r w:rsidRPr="0010674D">
        <w:rPr>
          <w:rFonts w:ascii="Arial" w:hAnsi="Arial" w:cs="Arial"/>
        </w:rPr>
        <w:t>, finalizzato a sperimentare le potenzialità creative delle plastiche di recupero, primo fra tutti il polietilene tereftalato (PET).</w:t>
      </w:r>
    </w:p>
    <w:p w:rsidR="0010674D" w:rsidRP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 xml:space="preserve">Negli anni successivi il progetto si è evoluto, focalizzandosi sull’ideazione e creazione di gioielli contemporanei, partendo proprio da questi materiali: plastiche di uso comune </w:t>
      </w:r>
      <w:r>
        <w:rPr>
          <w:rFonts w:ascii="Arial" w:hAnsi="Arial" w:cs="Arial"/>
        </w:rPr>
        <w:t xml:space="preserve">e dalle </w:t>
      </w:r>
      <w:r w:rsidRPr="0010674D">
        <w:rPr>
          <w:rFonts w:ascii="Arial" w:hAnsi="Arial" w:cs="Arial"/>
        </w:rPr>
        <w:t>caratteristiche estetiche e strutturali sorprendentemente eclettiche e dotate di grande</w:t>
      </w:r>
      <w:r>
        <w:rPr>
          <w:rFonts w:ascii="Arial" w:hAnsi="Arial" w:cs="Arial"/>
        </w:rPr>
        <w:t xml:space="preserve"> </w:t>
      </w:r>
      <w:r w:rsidRPr="0010674D">
        <w:rPr>
          <w:rFonts w:ascii="Arial" w:hAnsi="Arial" w:cs="Arial"/>
        </w:rPr>
        <w:t>leggerezza e luminosità.</w:t>
      </w:r>
    </w:p>
    <w:p w:rsidR="0010674D" w:rsidRP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>Oggi, grazie al tanto studio, agli esperimenti e alle molte collezioni realizzate, il marchio</w:t>
      </w:r>
      <w:r>
        <w:rPr>
          <w:rFonts w:ascii="Arial" w:hAnsi="Arial" w:cs="Arial"/>
        </w:rPr>
        <w:t xml:space="preserve"> </w:t>
      </w:r>
      <w:proofErr w:type="spellStart"/>
      <w:r w:rsidRPr="0010674D">
        <w:rPr>
          <w:rFonts w:ascii="Arial" w:hAnsi="Arial" w:cs="Arial"/>
        </w:rPr>
        <w:t>MagmaLaB</w:t>
      </w:r>
      <w:proofErr w:type="spellEnd"/>
      <w:r w:rsidRPr="0010674D">
        <w:rPr>
          <w:rFonts w:ascii="Arial" w:hAnsi="Arial" w:cs="Arial"/>
        </w:rPr>
        <w:t xml:space="preserve"> è diventato sinonimo di gioielli di ricerca, dal design innovativo, frutto della</w:t>
      </w:r>
      <w:r>
        <w:rPr>
          <w:rFonts w:ascii="Arial" w:hAnsi="Arial" w:cs="Arial"/>
        </w:rPr>
        <w:t xml:space="preserve"> </w:t>
      </w:r>
      <w:r w:rsidRPr="0010674D">
        <w:rPr>
          <w:rFonts w:ascii="Arial" w:hAnsi="Arial" w:cs="Arial"/>
        </w:rPr>
        <w:t>scelta consapevole di creare preservando le risorse del pianeta.</w:t>
      </w:r>
    </w:p>
    <w:p w:rsidR="0010674D" w:rsidRDefault="0010674D" w:rsidP="0010674D">
      <w:pPr>
        <w:pStyle w:val="Nessunaspaziatura"/>
        <w:rPr>
          <w:sz w:val="32"/>
          <w:szCs w:val="32"/>
        </w:rPr>
      </w:pPr>
    </w:p>
    <w:p w:rsidR="0010674D" w:rsidRP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>TONALITÀ e COLORI</w:t>
      </w:r>
    </w:p>
    <w:p w:rsid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 xml:space="preserve">Inizialmente i colori presenti nei cataloghi erano quelli della materia prima “originaria”. </w:t>
      </w:r>
    </w:p>
    <w:p w:rsidR="005F7E86" w:rsidRPr="0010674D" w:rsidRDefault="0010674D" w:rsidP="0010674D">
      <w:pPr>
        <w:pStyle w:val="Nessunaspaziatura"/>
        <w:rPr>
          <w:rFonts w:ascii="Arial" w:hAnsi="Arial" w:cs="Arial"/>
        </w:rPr>
      </w:pPr>
      <w:r w:rsidRPr="0010674D">
        <w:rPr>
          <w:rFonts w:ascii="Arial" w:hAnsi="Arial" w:cs="Arial"/>
        </w:rPr>
        <w:t xml:space="preserve">Negli ultimi anni, però, abbiamo sviluppato nuove tecniche e arricchito la palette cromatica </w:t>
      </w:r>
      <w:r>
        <w:rPr>
          <w:rFonts w:ascii="Arial" w:hAnsi="Arial" w:cs="Arial"/>
        </w:rPr>
        <w:t xml:space="preserve">a nostra </w:t>
      </w:r>
      <w:r w:rsidRPr="0010674D">
        <w:rPr>
          <w:rFonts w:ascii="Arial" w:hAnsi="Arial" w:cs="Arial"/>
        </w:rPr>
        <w:t xml:space="preserve">disposizione. Per farlo, abbiamo scelto di lavorare in modo quasi “pittorico”, utilizzando </w:t>
      </w:r>
      <w:r>
        <w:rPr>
          <w:rFonts w:ascii="Arial" w:hAnsi="Arial" w:cs="Arial"/>
        </w:rPr>
        <w:t xml:space="preserve">dei </w:t>
      </w:r>
      <w:r w:rsidRPr="0010674D">
        <w:rPr>
          <w:rFonts w:ascii="Arial" w:hAnsi="Arial" w:cs="Arial"/>
        </w:rPr>
        <w:t>pigmenti su una base neutra, che ci hanno permesso di ottenere tinte e sfumature inedite o,</w:t>
      </w:r>
      <w:r>
        <w:rPr>
          <w:rFonts w:ascii="Arial" w:hAnsi="Arial" w:cs="Arial"/>
        </w:rPr>
        <w:t xml:space="preserve"> </w:t>
      </w:r>
      <w:r w:rsidRPr="0010674D">
        <w:rPr>
          <w:rFonts w:ascii="Arial" w:hAnsi="Arial" w:cs="Arial"/>
        </w:rPr>
        <w:t>ancora, di inserire punti di colore a contrasto.</w:t>
      </w:r>
    </w:p>
    <w:sectPr w:rsidR="005F7E86" w:rsidRPr="0010674D" w:rsidSect="005F7E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261E75"/>
    <w:rsid w:val="0010674D"/>
    <w:rsid w:val="00106E09"/>
    <w:rsid w:val="00261E75"/>
    <w:rsid w:val="005F7E86"/>
    <w:rsid w:val="007B6CFE"/>
    <w:rsid w:val="007F3A09"/>
    <w:rsid w:val="008B690F"/>
    <w:rsid w:val="008C7917"/>
    <w:rsid w:val="00ED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7E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61E75"/>
    <w:pPr>
      <w:spacing w:after="0"/>
    </w:pPr>
    <w:rPr>
      <w:rFonts w:ascii="Arial" w:eastAsia="Arial" w:hAnsi="Arial" w:cs="Arial"/>
      <w:lang w:eastAsia="it-IT"/>
    </w:rPr>
  </w:style>
  <w:style w:type="paragraph" w:customStyle="1" w:styleId="BasicParagraph">
    <w:name w:val="[Basic Paragraph]"/>
    <w:basedOn w:val="Normale"/>
    <w:uiPriority w:val="99"/>
    <w:rsid w:val="00261E7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Arial" w:hAnsi="Minion Pro" w:cs="Minion Pro"/>
      <w:color w:val="000000"/>
      <w:sz w:val="24"/>
      <w:szCs w:val="24"/>
      <w:lang w:val="en-GB" w:eastAsia="it-IT"/>
    </w:rPr>
  </w:style>
  <w:style w:type="paragraph" w:styleId="Nessunaspaziatura">
    <w:name w:val="No Spacing"/>
    <w:uiPriority w:val="1"/>
    <w:qFormat/>
    <w:rsid w:val="00261E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</dc:creator>
  <cp:lastModifiedBy>Cate</cp:lastModifiedBy>
  <cp:revision>2</cp:revision>
  <dcterms:created xsi:type="dcterms:W3CDTF">2025-09-18T13:35:00Z</dcterms:created>
  <dcterms:modified xsi:type="dcterms:W3CDTF">2025-09-18T13:35:00Z</dcterms:modified>
</cp:coreProperties>
</file>